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C2F3C" w14:textId="77777777" w:rsidR="003F1422" w:rsidRDefault="003F1422" w:rsidP="00BA0D39">
      <w:pPr>
        <w:bidi w:val="0"/>
        <w:spacing w:before="120" w:line="276" w:lineRule="auto"/>
        <w:ind w:right="-227"/>
        <w:jc w:val="both"/>
        <w:rPr>
          <w:rFonts w:ascii="Arial" w:hAnsi="Arial" w:cs="Arial"/>
          <w:color w:val="222222"/>
          <w:u w:val="single"/>
        </w:rPr>
      </w:pPr>
    </w:p>
    <w:p w14:paraId="10DA04E6" w14:textId="77777777" w:rsidR="003F1422" w:rsidRDefault="003F1422" w:rsidP="003F1422">
      <w:pPr>
        <w:bidi w:val="0"/>
        <w:spacing w:before="120" w:line="276" w:lineRule="auto"/>
        <w:ind w:right="-227"/>
        <w:jc w:val="both"/>
        <w:rPr>
          <w:rFonts w:ascii="Arial" w:hAnsi="Arial" w:cs="Arial"/>
          <w:color w:val="222222"/>
          <w:u w:val="single"/>
        </w:rPr>
      </w:pPr>
    </w:p>
    <w:p w14:paraId="665A48D4" w14:textId="27751D9B" w:rsidR="0059005B" w:rsidRDefault="003F1422" w:rsidP="003F1422">
      <w:pPr>
        <w:bidi w:val="0"/>
        <w:spacing w:before="120" w:line="276" w:lineRule="auto"/>
        <w:ind w:right="-227"/>
        <w:jc w:val="both"/>
        <w:rPr>
          <w:rFonts w:ascii="Arial" w:hAnsi="Arial" w:cs="Arial"/>
          <w:color w:val="222222"/>
        </w:rPr>
      </w:pPr>
      <w:bookmarkStart w:id="0" w:name="_GoBack"/>
      <w:r>
        <w:rPr>
          <w:rFonts w:ascii="Arial" w:hAnsi="Arial" w:cs="Arial"/>
          <w:color w:val="222222"/>
        </w:rPr>
        <w:t xml:space="preserve">Prof. </w:t>
      </w:r>
      <w:r w:rsidR="00AC5992" w:rsidRPr="003F1422">
        <w:rPr>
          <w:rFonts w:ascii="Arial" w:hAnsi="Arial" w:cs="Arial"/>
          <w:color w:val="222222"/>
        </w:rPr>
        <w:t>Dr. Avigdor Cahaner</w:t>
      </w:r>
    </w:p>
    <w:bookmarkEnd w:id="0"/>
    <w:p w14:paraId="52FD7F7A" w14:textId="77777777" w:rsidR="003F1422" w:rsidRDefault="003F1422" w:rsidP="003F1422">
      <w:pPr>
        <w:bidi w:val="0"/>
        <w:spacing w:before="120" w:line="276" w:lineRule="auto"/>
        <w:ind w:right="-227"/>
        <w:jc w:val="both"/>
        <w:rPr>
          <w:rFonts w:ascii="Arial" w:hAnsi="Arial" w:cs="Arial"/>
          <w:color w:val="222222"/>
        </w:rPr>
      </w:pPr>
    </w:p>
    <w:p w14:paraId="1187F2AA" w14:textId="77777777" w:rsidR="003F1422" w:rsidRDefault="00AC5992" w:rsidP="00BA0D39">
      <w:pPr>
        <w:bidi w:val="0"/>
        <w:spacing w:before="120" w:line="276" w:lineRule="auto"/>
        <w:ind w:right="-227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Professor (Emeritus) of Genetics and Breeding, The Hebrew University of Jerusalem, ISRAEL</w:t>
      </w:r>
      <w:r w:rsidR="0059005B">
        <w:rPr>
          <w:rFonts w:ascii="Arial" w:hAnsi="Arial" w:cs="Arial"/>
          <w:color w:val="222222"/>
        </w:rPr>
        <w:t xml:space="preserve">. </w:t>
      </w:r>
    </w:p>
    <w:p w14:paraId="30A8D9D0" w14:textId="3496A014" w:rsidR="00AC5992" w:rsidRDefault="0023424E" w:rsidP="003F1422">
      <w:pPr>
        <w:bidi w:val="0"/>
        <w:spacing w:before="120" w:line="276" w:lineRule="auto"/>
        <w:ind w:right="-22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>O</w:t>
      </w:r>
      <w:r w:rsidR="0059005B">
        <w:rPr>
          <w:rFonts w:ascii="Arial" w:hAnsi="Arial" w:cs="Arial"/>
          <w:color w:val="222222"/>
          <w:shd w:val="clear" w:color="auto" w:fill="FFFFFF"/>
        </w:rPr>
        <w:t xml:space="preserve">btained his PhD </w:t>
      </w:r>
      <w:r w:rsidR="00AC5992">
        <w:rPr>
          <w:rFonts w:ascii="Arial" w:hAnsi="Arial" w:cs="Arial"/>
          <w:color w:val="222222"/>
          <w:shd w:val="clear" w:color="auto" w:fill="FFFFFF"/>
        </w:rPr>
        <w:t xml:space="preserve">at the Faculty of Agriculture in </w:t>
      </w:r>
      <w:r w:rsidR="0059005B">
        <w:rPr>
          <w:rFonts w:ascii="Arial" w:hAnsi="Arial" w:cs="Arial"/>
          <w:color w:val="222222"/>
          <w:shd w:val="clear" w:color="auto" w:fill="FFFFFF"/>
        </w:rPr>
        <w:t>1977, and has been a faculty member since 1979</w:t>
      </w:r>
      <w:r w:rsidR="00AC5992">
        <w:rPr>
          <w:rFonts w:ascii="Arial" w:hAnsi="Arial" w:cs="Arial"/>
          <w:color w:val="222222"/>
          <w:shd w:val="clear" w:color="auto" w:fill="FFFFFF"/>
        </w:rPr>
        <w:t>.</w:t>
      </w:r>
    </w:p>
    <w:p w14:paraId="58B8D083" w14:textId="77777777" w:rsidR="00AC5992" w:rsidRDefault="0059005B" w:rsidP="00BA0D39">
      <w:pPr>
        <w:bidi w:val="0"/>
        <w:spacing w:before="120" w:line="276" w:lineRule="auto"/>
        <w:ind w:right="-227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Cahaner's m</w:t>
      </w:r>
      <w:r w:rsidR="00AC5992">
        <w:rPr>
          <w:rFonts w:ascii="Arial" w:hAnsi="Arial" w:cs="Arial"/>
          <w:color w:val="222222"/>
          <w:shd w:val="clear" w:color="auto" w:fill="FFFFFF"/>
        </w:rPr>
        <w:t>ain research interests</w:t>
      </w:r>
      <w:r>
        <w:rPr>
          <w:rFonts w:ascii="Arial" w:hAnsi="Arial" w:cs="Arial"/>
          <w:color w:val="222222"/>
          <w:shd w:val="clear" w:color="auto" w:fill="FFFFFF"/>
        </w:rPr>
        <w:t xml:space="preserve"> are</w:t>
      </w:r>
      <w:r w:rsidR="00AC5992">
        <w:rPr>
          <w:rFonts w:ascii="Arial" w:hAnsi="Arial" w:cs="Arial"/>
          <w:color w:val="222222"/>
          <w:shd w:val="clear" w:color="auto" w:fill="FFFFFF"/>
        </w:rPr>
        <w:t>:</w:t>
      </w:r>
      <w:r w:rsidR="00AC5992">
        <w:rPr>
          <w:rFonts w:ascii="Arial" w:hAnsi="Arial" w:cs="Arial"/>
          <w:color w:val="222222"/>
        </w:rPr>
        <w:br/>
      </w:r>
      <w:r w:rsidR="00AC5992">
        <w:rPr>
          <w:rFonts w:ascii="Arial" w:hAnsi="Arial" w:cs="Arial"/>
          <w:color w:val="222222"/>
          <w:shd w:val="clear" w:color="auto" w:fill="FFFFFF"/>
        </w:rPr>
        <w:t xml:space="preserve">1. Breeding broilers against negative consequences of rapid growth (breast muscle myopathies, </w:t>
      </w:r>
      <w:r w:rsidR="0023424E">
        <w:rPr>
          <w:rFonts w:ascii="Arial" w:hAnsi="Arial" w:cs="Arial"/>
          <w:color w:val="222222"/>
          <w:shd w:val="clear" w:color="auto" w:fill="FFFFFF"/>
        </w:rPr>
        <w:t xml:space="preserve">heat susceptibility, </w:t>
      </w:r>
      <w:r w:rsidR="00AC5992">
        <w:rPr>
          <w:rFonts w:ascii="Arial" w:hAnsi="Arial" w:cs="Arial"/>
          <w:color w:val="222222"/>
          <w:shd w:val="clear" w:color="auto" w:fill="FFFFFF"/>
        </w:rPr>
        <w:t>ascites, excessive fatness).</w:t>
      </w:r>
      <w:r w:rsidR="00AC5992">
        <w:rPr>
          <w:rFonts w:ascii="Arial" w:hAnsi="Arial" w:cs="Arial"/>
          <w:color w:val="222222"/>
        </w:rPr>
        <w:br/>
      </w:r>
      <w:r w:rsidR="00AC5992">
        <w:rPr>
          <w:rFonts w:ascii="Arial" w:hAnsi="Arial" w:cs="Arial"/>
          <w:color w:val="222222"/>
          <w:shd w:val="clear" w:color="auto" w:fill="FFFFFF"/>
        </w:rPr>
        <w:t>2. Breeding chickens for dual-purpose production (eggs and meat).</w:t>
      </w:r>
      <w:r w:rsidR="00AC5992">
        <w:rPr>
          <w:rFonts w:ascii="Arial" w:hAnsi="Arial" w:cs="Arial"/>
          <w:color w:val="222222"/>
        </w:rPr>
        <w:br/>
      </w:r>
      <w:r w:rsidR="00AC5992">
        <w:rPr>
          <w:rFonts w:ascii="Arial" w:hAnsi="Arial" w:cs="Arial"/>
          <w:color w:val="222222"/>
          <w:shd w:val="clear" w:color="auto" w:fill="FFFFFF"/>
        </w:rPr>
        <w:t>3. Breeding for eggshell colors (measurements, genetic parameters, selection).</w:t>
      </w:r>
      <w:r w:rsidR="00AC5992">
        <w:rPr>
          <w:rFonts w:ascii="Arial" w:hAnsi="Arial" w:cs="Arial"/>
          <w:color w:val="222222"/>
        </w:rPr>
        <w:br/>
      </w:r>
      <w:r w:rsidR="00AC5992">
        <w:rPr>
          <w:rFonts w:ascii="Arial" w:hAnsi="Arial" w:cs="Arial"/>
          <w:color w:val="222222"/>
          <w:shd w:val="clear" w:color="auto" w:fill="FFFFFF"/>
        </w:rPr>
        <w:t>4. Experimental design and statistical analyses of controlled-research data and of "big data".</w:t>
      </w:r>
    </w:p>
    <w:p w14:paraId="45240429" w14:textId="77777777" w:rsidR="00AC5992" w:rsidRDefault="00AC5992" w:rsidP="00BA0D39">
      <w:pPr>
        <w:bidi w:val="0"/>
        <w:spacing w:before="120" w:line="276" w:lineRule="auto"/>
        <w:ind w:right="-22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Some of his research projects were conducted outside Israel (e.g. Turkey, USA, Vietnam, Nigeria, Ecuador, Ethiopia, China) in collaboration with local poultry scientists and industry</w:t>
      </w:r>
      <w:r w:rsidR="0059005B">
        <w:rPr>
          <w:rFonts w:ascii="Arial" w:hAnsi="Arial" w:cs="Arial"/>
          <w:color w:val="222222"/>
          <w:shd w:val="clear" w:color="auto" w:fill="FFFFFF"/>
        </w:rPr>
        <w:t xml:space="preserve"> organizations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11C0792E" w14:textId="77777777" w:rsidR="00AC5992" w:rsidRDefault="0059005B" w:rsidP="00BA0D39">
      <w:pPr>
        <w:bidi w:val="0"/>
        <w:spacing w:before="120" w:line="276" w:lineRule="auto"/>
        <w:ind w:right="-22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 recent years</w:t>
      </w:r>
      <w:r w:rsidR="00AC5992">
        <w:rPr>
          <w:rFonts w:ascii="Arial" w:hAnsi="Arial" w:cs="Arial"/>
          <w:color w:val="222222"/>
          <w:shd w:val="clear" w:color="auto" w:fill="FFFFFF"/>
        </w:rPr>
        <w:t xml:space="preserve">, Cahaner has been mentoring poultry researchers (academia and industry) in Israel and </w:t>
      </w:r>
      <w:r w:rsidR="00AC5992" w:rsidRPr="0059005B">
        <w:rPr>
          <w:rFonts w:ascii="Arial" w:hAnsi="Arial" w:cs="Arial"/>
          <w:color w:val="222222"/>
          <w:shd w:val="clear" w:color="auto" w:fill="FFFFFF"/>
        </w:rPr>
        <w:t>globally</w:t>
      </w:r>
      <w:r w:rsidR="00AC5992">
        <w:rPr>
          <w:rFonts w:ascii="Arial" w:hAnsi="Arial" w:cs="Arial"/>
          <w:color w:val="222222"/>
          <w:shd w:val="clear" w:color="auto" w:fill="FFFFFF"/>
        </w:rPr>
        <w:t xml:space="preserve">, helping them in all </w:t>
      </w:r>
      <w:r>
        <w:rPr>
          <w:rFonts w:ascii="Arial" w:hAnsi="Arial" w:cs="Arial"/>
          <w:color w:val="222222"/>
          <w:shd w:val="clear" w:color="auto" w:fill="FFFFFF"/>
        </w:rPr>
        <w:t xml:space="preserve">research </w:t>
      </w:r>
      <w:r w:rsidR="00AC5992">
        <w:rPr>
          <w:rFonts w:ascii="Arial" w:hAnsi="Arial" w:cs="Arial"/>
          <w:color w:val="222222"/>
          <w:shd w:val="clear" w:color="auto" w:fill="FFFFFF"/>
        </w:rPr>
        <w:t xml:space="preserve">aspects, from definition of objectives and experimental design, to data analysis and </w:t>
      </w:r>
      <w:r>
        <w:rPr>
          <w:rFonts w:ascii="Arial" w:hAnsi="Arial" w:cs="Arial"/>
          <w:color w:val="222222"/>
          <w:shd w:val="clear" w:color="auto" w:fill="FFFFFF"/>
        </w:rPr>
        <w:t xml:space="preserve">to </w:t>
      </w:r>
      <w:r w:rsidR="00AC5992">
        <w:rPr>
          <w:rFonts w:ascii="Arial" w:hAnsi="Arial" w:cs="Arial"/>
          <w:color w:val="222222"/>
          <w:shd w:val="clear" w:color="auto" w:fill="FFFFFF"/>
        </w:rPr>
        <w:t>publishing scientific articles in leading international journals.</w:t>
      </w:r>
    </w:p>
    <w:p w14:paraId="1FF59CD9" w14:textId="77777777" w:rsidR="008905CA" w:rsidRDefault="00AC5992" w:rsidP="00BA0D39">
      <w:pPr>
        <w:bidi w:val="0"/>
        <w:spacing w:before="120" w:line="276" w:lineRule="auto"/>
        <w:ind w:right="-22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Cahaner was Vice-President of the World Poultry Science Association (WPSA) for 3 terms (1996-2008), and since 2022 he is the Editor of WPSA's Newsletter. Since 2015 he is the President of  the Israeli branch of WPSA.</w:t>
      </w:r>
    </w:p>
    <w:p w14:paraId="06302BCC" w14:textId="77777777" w:rsidR="00BA0D39" w:rsidRDefault="00BA0D39" w:rsidP="00BA0D39">
      <w:pPr>
        <w:bidi w:val="0"/>
        <w:spacing w:before="120" w:line="276" w:lineRule="auto"/>
        <w:ind w:right="-227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1C3401A" w14:textId="37549592" w:rsidR="00CB7994" w:rsidRDefault="00CB7994" w:rsidP="00BA0D39">
      <w:pPr>
        <w:bidi w:val="0"/>
        <w:spacing w:before="120" w:line="276" w:lineRule="auto"/>
        <w:ind w:right="-227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81D0086" w14:textId="5EEB03F1" w:rsidR="00CB7994" w:rsidRPr="00CB7994" w:rsidRDefault="003F1422" w:rsidP="00BA0D39">
      <w:pPr>
        <w:bidi w:val="0"/>
        <w:spacing w:before="120" w:line="276" w:lineRule="auto"/>
        <w:ind w:right="-227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Prof. </w:t>
      </w:r>
      <w:r w:rsidR="00CB7994" w:rsidRPr="00CB7994">
        <w:rPr>
          <w:rFonts w:ascii="Arial" w:hAnsi="Arial" w:cs="Arial"/>
          <w:color w:val="222222"/>
        </w:rPr>
        <w:t>Dr. Avigdor Cahaner</w:t>
      </w:r>
      <w:r w:rsidR="00CB7994">
        <w:rPr>
          <w:rFonts w:ascii="Arial" w:hAnsi="Arial" w:cs="Arial"/>
          <w:color w:val="222222"/>
        </w:rPr>
        <w:t>, İsrail-</w:t>
      </w:r>
      <w:r w:rsidR="00CB7994" w:rsidRPr="00CB7994">
        <w:rPr>
          <w:rFonts w:ascii="Arial" w:hAnsi="Arial" w:cs="Arial"/>
          <w:color w:val="222222"/>
        </w:rPr>
        <w:t>Kudüs İbrani Üniversitesi</w:t>
      </w:r>
      <w:r w:rsidR="00CB7994">
        <w:rPr>
          <w:rFonts w:ascii="Arial" w:hAnsi="Arial" w:cs="Arial"/>
          <w:color w:val="222222"/>
        </w:rPr>
        <w:t>’nde</w:t>
      </w:r>
      <w:r w:rsidR="00CB7994" w:rsidRPr="00CB7994">
        <w:rPr>
          <w:rFonts w:ascii="Arial" w:hAnsi="Arial" w:cs="Arial"/>
          <w:color w:val="222222"/>
        </w:rPr>
        <w:t xml:space="preserve"> Genetik ve Islah Profesörü</w:t>
      </w:r>
      <w:r w:rsidR="00CB7994">
        <w:rPr>
          <w:rFonts w:ascii="Arial" w:hAnsi="Arial" w:cs="Arial"/>
          <w:color w:val="222222"/>
        </w:rPr>
        <w:t>dür</w:t>
      </w:r>
      <w:r w:rsidR="00CB7994" w:rsidRPr="00CB7994">
        <w:rPr>
          <w:rFonts w:ascii="Arial" w:hAnsi="Arial" w:cs="Arial"/>
          <w:color w:val="222222"/>
        </w:rPr>
        <w:t xml:space="preserve"> (Emeritus)</w:t>
      </w:r>
      <w:r w:rsidR="00CB7994">
        <w:rPr>
          <w:rFonts w:ascii="Arial" w:hAnsi="Arial" w:cs="Arial"/>
          <w:color w:val="222222"/>
        </w:rPr>
        <w:t>.</w:t>
      </w:r>
      <w:r w:rsidR="00CB7994" w:rsidRPr="00CB7994">
        <w:rPr>
          <w:rFonts w:ascii="Arial" w:hAnsi="Arial" w:cs="Arial"/>
          <w:color w:val="222222"/>
        </w:rPr>
        <w:t xml:space="preserve"> Ziraat Fakültesi'nde 1977 yılında Doktorasını tamamlamış ve 1979 yılından beri öğretim üyesidir.</w:t>
      </w:r>
      <w:r w:rsidR="00E33787">
        <w:rPr>
          <w:rFonts w:ascii="Arial" w:hAnsi="Arial" w:cs="Arial"/>
          <w:color w:val="222222"/>
        </w:rPr>
        <w:t xml:space="preserve"> B</w:t>
      </w:r>
      <w:r w:rsidR="00E33787" w:rsidRPr="00E33787">
        <w:rPr>
          <w:rFonts w:ascii="Arial" w:hAnsi="Arial" w:cs="Arial"/>
          <w:color w:val="222222"/>
        </w:rPr>
        <w:t>aşlıca araştırma alanları:</w:t>
      </w:r>
      <w:r w:rsidR="00E33787">
        <w:rPr>
          <w:rFonts w:ascii="Arial" w:hAnsi="Arial" w:cs="Arial"/>
          <w:color w:val="222222"/>
        </w:rPr>
        <w:t xml:space="preserve"> </w:t>
      </w:r>
      <w:r w:rsidR="00E33787" w:rsidRPr="00E33787">
        <w:rPr>
          <w:rFonts w:ascii="Arial" w:hAnsi="Arial" w:cs="Arial"/>
          <w:color w:val="222222"/>
        </w:rPr>
        <w:t xml:space="preserve">1. Hızlı büyümenin </w:t>
      </w:r>
      <w:r w:rsidR="00E33787">
        <w:rPr>
          <w:rFonts w:ascii="Arial" w:hAnsi="Arial" w:cs="Arial"/>
          <w:color w:val="222222"/>
        </w:rPr>
        <w:t>negatif</w:t>
      </w:r>
      <w:r w:rsidR="00E33787" w:rsidRPr="00E33787">
        <w:rPr>
          <w:rFonts w:ascii="Arial" w:hAnsi="Arial" w:cs="Arial"/>
          <w:color w:val="222222"/>
        </w:rPr>
        <w:t xml:space="preserve"> sonuçlarına karşı </w:t>
      </w:r>
      <w:r w:rsidR="0005694F">
        <w:rPr>
          <w:rFonts w:ascii="Arial" w:hAnsi="Arial" w:cs="Arial"/>
          <w:color w:val="222222"/>
        </w:rPr>
        <w:t>broylerlerin</w:t>
      </w:r>
      <w:r w:rsidR="00E33787" w:rsidRPr="00E33787">
        <w:rPr>
          <w:rFonts w:ascii="Arial" w:hAnsi="Arial" w:cs="Arial"/>
          <w:color w:val="222222"/>
        </w:rPr>
        <w:t xml:space="preserve"> ıslahı (göğüs kası miyopatileri, sıcağa duyarlılık, asi</w:t>
      </w:r>
      <w:r w:rsidR="0005694F">
        <w:rPr>
          <w:rFonts w:ascii="Arial" w:hAnsi="Arial" w:cs="Arial"/>
          <w:color w:val="222222"/>
        </w:rPr>
        <w:t>dez</w:t>
      </w:r>
      <w:r w:rsidR="00E33787" w:rsidRPr="00E33787">
        <w:rPr>
          <w:rFonts w:ascii="Arial" w:hAnsi="Arial" w:cs="Arial"/>
          <w:color w:val="222222"/>
        </w:rPr>
        <w:t>, aşırı yağlanma)</w:t>
      </w:r>
      <w:r w:rsidR="0005694F">
        <w:rPr>
          <w:rFonts w:ascii="Arial" w:hAnsi="Arial" w:cs="Arial"/>
          <w:color w:val="222222"/>
        </w:rPr>
        <w:t xml:space="preserve">, 2. </w:t>
      </w:r>
      <w:r w:rsidR="005E4BF1">
        <w:rPr>
          <w:rFonts w:ascii="Arial" w:hAnsi="Arial" w:cs="Arial"/>
          <w:color w:val="222222"/>
        </w:rPr>
        <w:t xml:space="preserve">Kombine verim yönlü </w:t>
      </w:r>
      <w:r w:rsidR="0005694F" w:rsidRPr="0005694F">
        <w:rPr>
          <w:rFonts w:ascii="Arial" w:hAnsi="Arial" w:cs="Arial"/>
          <w:color w:val="222222"/>
        </w:rPr>
        <w:t>(yumurta ve et)</w:t>
      </w:r>
      <w:r w:rsidR="005E4BF1">
        <w:rPr>
          <w:rFonts w:ascii="Arial" w:hAnsi="Arial" w:cs="Arial"/>
          <w:color w:val="222222"/>
        </w:rPr>
        <w:t xml:space="preserve"> tavukların ıslahı</w:t>
      </w:r>
      <w:r w:rsidR="0005694F">
        <w:rPr>
          <w:rFonts w:ascii="Arial" w:hAnsi="Arial" w:cs="Arial"/>
          <w:color w:val="222222"/>
        </w:rPr>
        <w:t xml:space="preserve">, 3. </w:t>
      </w:r>
      <w:r w:rsidR="0005694F" w:rsidRPr="0005694F">
        <w:rPr>
          <w:rFonts w:ascii="Arial" w:hAnsi="Arial" w:cs="Arial"/>
          <w:color w:val="222222"/>
        </w:rPr>
        <w:t>Yumurta kabu</w:t>
      </w:r>
      <w:r w:rsidR="00E71F29">
        <w:rPr>
          <w:rFonts w:ascii="Arial" w:hAnsi="Arial" w:cs="Arial"/>
          <w:color w:val="222222"/>
        </w:rPr>
        <w:t>k</w:t>
      </w:r>
      <w:r w:rsidR="0005694F" w:rsidRPr="0005694F">
        <w:rPr>
          <w:rFonts w:ascii="Arial" w:hAnsi="Arial" w:cs="Arial"/>
          <w:color w:val="222222"/>
        </w:rPr>
        <w:t xml:space="preserve"> ren</w:t>
      </w:r>
      <w:r w:rsidR="00E71F29">
        <w:rPr>
          <w:rFonts w:ascii="Arial" w:hAnsi="Arial" w:cs="Arial"/>
          <w:color w:val="222222"/>
        </w:rPr>
        <w:t>g</w:t>
      </w:r>
      <w:r w:rsidR="0005694F" w:rsidRPr="0005694F">
        <w:rPr>
          <w:rFonts w:ascii="Arial" w:hAnsi="Arial" w:cs="Arial"/>
          <w:color w:val="222222"/>
        </w:rPr>
        <w:t>i için ıslah (ölçümler, genetik parametreler, seleksiyon)</w:t>
      </w:r>
      <w:r w:rsidR="00E71F29">
        <w:rPr>
          <w:rFonts w:ascii="Arial" w:hAnsi="Arial" w:cs="Arial"/>
          <w:color w:val="222222"/>
        </w:rPr>
        <w:t xml:space="preserve">, 4. </w:t>
      </w:r>
      <w:r w:rsidR="00E71F29" w:rsidRPr="00E71F29">
        <w:rPr>
          <w:rFonts w:ascii="Arial" w:hAnsi="Arial" w:cs="Arial"/>
          <w:color w:val="222222"/>
        </w:rPr>
        <w:t>Kontrollü araştırma verilerinin ve "büyük verilerin" deneysel tasarımı ve istatistiksel analizleri</w:t>
      </w:r>
      <w:r w:rsidR="00E71F29">
        <w:rPr>
          <w:rFonts w:ascii="Arial" w:hAnsi="Arial" w:cs="Arial"/>
          <w:color w:val="222222"/>
        </w:rPr>
        <w:t>dir</w:t>
      </w:r>
      <w:r w:rsidR="00E71F29" w:rsidRPr="00E71F29">
        <w:rPr>
          <w:rFonts w:ascii="Arial" w:hAnsi="Arial" w:cs="Arial"/>
          <w:color w:val="222222"/>
        </w:rPr>
        <w:t>.</w:t>
      </w:r>
      <w:r w:rsidR="00E71F29">
        <w:rPr>
          <w:rFonts w:ascii="Arial" w:hAnsi="Arial" w:cs="Arial"/>
          <w:color w:val="222222"/>
        </w:rPr>
        <w:t xml:space="preserve"> </w:t>
      </w:r>
      <w:r w:rsidR="00E71F29" w:rsidRPr="00E71F29">
        <w:rPr>
          <w:rFonts w:ascii="Arial" w:hAnsi="Arial" w:cs="Arial"/>
          <w:color w:val="222222"/>
        </w:rPr>
        <w:t>Araştırma projelerinden bazıları İsrail dışında</w:t>
      </w:r>
      <w:r w:rsidR="00E71F29">
        <w:rPr>
          <w:rFonts w:ascii="Arial" w:hAnsi="Arial" w:cs="Arial"/>
          <w:color w:val="222222"/>
        </w:rPr>
        <w:t>ki diğer ülkelerden</w:t>
      </w:r>
      <w:r w:rsidR="00E71F29" w:rsidRPr="00E71F29">
        <w:rPr>
          <w:rFonts w:ascii="Arial" w:hAnsi="Arial" w:cs="Arial"/>
          <w:color w:val="222222"/>
        </w:rPr>
        <w:t xml:space="preserve"> (örneğin Türkiye, ABD, Vietnam, Nijerya, Ekvador, Etiyopya, Çin) kümes hayvan</w:t>
      </w:r>
      <w:r w:rsidR="00E71F29">
        <w:rPr>
          <w:rFonts w:ascii="Arial" w:hAnsi="Arial" w:cs="Arial"/>
          <w:color w:val="222222"/>
        </w:rPr>
        <w:t>cılığ</w:t>
      </w:r>
      <w:r w:rsidR="00E71F29" w:rsidRPr="00E71F29">
        <w:rPr>
          <w:rFonts w:ascii="Arial" w:hAnsi="Arial" w:cs="Arial"/>
          <w:color w:val="222222"/>
        </w:rPr>
        <w:t>ı</w:t>
      </w:r>
      <w:r w:rsidR="005E4BF1">
        <w:rPr>
          <w:rFonts w:ascii="Arial" w:hAnsi="Arial" w:cs="Arial"/>
          <w:color w:val="222222"/>
        </w:rPr>
        <w:t xml:space="preserve"> alanında</w:t>
      </w:r>
      <w:r w:rsidR="00E71F29">
        <w:rPr>
          <w:rFonts w:ascii="Arial" w:hAnsi="Arial" w:cs="Arial"/>
          <w:color w:val="222222"/>
        </w:rPr>
        <w:t xml:space="preserve"> çalışan</w:t>
      </w:r>
      <w:r w:rsidR="00E71F29" w:rsidRPr="00E71F29">
        <w:rPr>
          <w:rFonts w:ascii="Arial" w:hAnsi="Arial" w:cs="Arial"/>
          <w:color w:val="222222"/>
        </w:rPr>
        <w:t xml:space="preserve"> bilim </w:t>
      </w:r>
      <w:r w:rsidR="005E4BF1">
        <w:rPr>
          <w:rFonts w:ascii="Arial" w:hAnsi="Arial" w:cs="Arial"/>
          <w:color w:val="222222"/>
        </w:rPr>
        <w:t>insanları</w:t>
      </w:r>
      <w:r w:rsidR="00E71F29" w:rsidRPr="00E71F29">
        <w:rPr>
          <w:rFonts w:ascii="Arial" w:hAnsi="Arial" w:cs="Arial"/>
          <w:color w:val="222222"/>
        </w:rPr>
        <w:t xml:space="preserve"> ve endüstri kuruluşlarıyla işbirliği içinde yürütülmüştür.</w:t>
      </w:r>
      <w:r w:rsidR="0005694F">
        <w:rPr>
          <w:rFonts w:ascii="Arial" w:hAnsi="Arial" w:cs="Arial"/>
          <w:color w:val="222222"/>
        </w:rPr>
        <w:t xml:space="preserve"> </w:t>
      </w:r>
      <w:r w:rsidR="00E71F29" w:rsidRPr="00E71F29">
        <w:rPr>
          <w:rFonts w:ascii="Arial" w:hAnsi="Arial" w:cs="Arial"/>
          <w:color w:val="222222"/>
        </w:rPr>
        <w:t>Cahaner</w:t>
      </w:r>
      <w:r w:rsidR="00E71F29">
        <w:rPr>
          <w:rFonts w:ascii="Arial" w:hAnsi="Arial" w:cs="Arial"/>
          <w:color w:val="222222"/>
        </w:rPr>
        <w:t xml:space="preserve"> son yıllarda</w:t>
      </w:r>
      <w:r w:rsidR="00E71F29" w:rsidRPr="00E71F29">
        <w:rPr>
          <w:rFonts w:ascii="Arial" w:hAnsi="Arial" w:cs="Arial"/>
          <w:color w:val="222222"/>
        </w:rPr>
        <w:t xml:space="preserve"> İsrail'de ve dünyada kümes hayvan</w:t>
      </w:r>
      <w:r w:rsidR="00E71F29">
        <w:rPr>
          <w:rFonts w:ascii="Arial" w:hAnsi="Arial" w:cs="Arial"/>
          <w:color w:val="222222"/>
        </w:rPr>
        <w:t>cılığ</w:t>
      </w:r>
      <w:r w:rsidR="00E71F29" w:rsidRPr="00E71F29">
        <w:rPr>
          <w:rFonts w:ascii="Arial" w:hAnsi="Arial" w:cs="Arial"/>
          <w:color w:val="222222"/>
        </w:rPr>
        <w:t>ı</w:t>
      </w:r>
      <w:r w:rsidR="00E71F29">
        <w:rPr>
          <w:rFonts w:ascii="Arial" w:hAnsi="Arial" w:cs="Arial"/>
          <w:color w:val="222222"/>
        </w:rPr>
        <w:t xml:space="preserve"> alanında çalışan</w:t>
      </w:r>
      <w:r w:rsidR="00E71F29" w:rsidRPr="00E71F29">
        <w:rPr>
          <w:rFonts w:ascii="Arial" w:hAnsi="Arial" w:cs="Arial"/>
          <w:color w:val="222222"/>
        </w:rPr>
        <w:t xml:space="preserve"> araştırmacılar</w:t>
      </w:r>
      <w:r w:rsidR="00E71F29">
        <w:rPr>
          <w:rFonts w:ascii="Arial" w:hAnsi="Arial" w:cs="Arial"/>
          <w:color w:val="222222"/>
        </w:rPr>
        <w:t>a</w:t>
      </w:r>
      <w:r w:rsidR="00E71F29" w:rsidRPr="00E71F29">
        <w:rPr>
          <w:rFonts w:ascii="Arial" w:hAnsi="Arial" w:cs="Arial"/>
          <w:color w:val="222222"/>
        </w:rPr>
        <w:t xml:space="preserve"> (akademi ve endüstri) danışmanlık yaparak </w:t>
      </w:r>
      <w:r w:rsidR="005E4BF1">
        <w:rPr>
          <w:rFonts w:ascii="Arial" w:hAnsi="Arial" w:cs="Arial"/>
          <w:color w:val="222222"/>
        </w:rPr>
        <w:t>amaçların ta</w:t>
      </w:r>
      <w:r w:rsidR="005E4BF1" w:rsidRPr="00E71F29">
        <w:rPr>
          <w:rFonts w:ascii="Arial" w:hAnsi="Arial" w:cs="Arial"/>
          <w:color w:val="222222"/>
        </w:rPr>
        <w:t xml:space="preserve">nımlanmasından deneysel </w:t>
      </w:r>
      <w:r w:rsidR="005E4BF1">
        <w:rPr>
          <w:rFonts w:ascii="Arial" w:hAnsi="Arial" w:cs="Arial"/>
          <w:color w:val="222222"/>
        </w:rPr>
        <w:t>modele</w:t>
      </w:r>
      <w:r w:rsidR="005E4BF1" w:rsidRPr="00E71F29">
        <w:rPr>
          <w:rFonts w:ascii="Arial" w:hAnsi="Arial" w:cs="Arial"/>
          <w:color w:val="222222"/>
        </w:rPr>
        <w:t>, veri analizine ve önde gelen uluslararası dergilerde bilimsel makaleler yayı</w:t>
      </w:r>
      <w:r w:rsidR="005E4BF1">
        <w:rPr>
          <w:rFonts w:ascii="Arial" w:hAnsi="Arial" w:cs="Arial"/>
          <w:color w:val="222222"/>
        </w:rPr>
        <w:t>m</w:t>
      </w:r>
      <w:r w:rsidR="005E4BF1" w:rsidRPr="00E71F29">
        <w:rPr>
          <w:rFonts w:ascii="Arial" w:hAnsi="Arial" w:cs="Arial"/>
          <w:color w:val="222222"/>
        </w:rPr>
        <w:t xml:space="preserve">lamaya kadar </w:t>
      </w:r>
      <w:r w:rsidR="005E4BF1">
        <w:rPr>
          <w:rFonts w:ascii="Arial" w:hAnsi="Arial" w:cs="Arial"/>
          <w:color w:val="222222"/>
        </w:rPr>
        <w:t xml:space="preserve">bilimsel araştırmalarda her yönü ile </w:t>
      </w:r>
      <w:r w:rsidR="00E71F29" w:rsidRPr="00E71F29">
        <w:rPr>
          <w:rFonts w:ascii="Arial" w:hAnsi="Arial" w:cs="Arial"/>
          <w:color w:val="222222"/>
        </w:rPr>
        <w:t>yardımcı olmaktadır.</w:t>
      </w:r>
      <w:r w:rsidR="00E71F29">
        <w:rPr>
          <w:rFonts w:ascii="Arial" w:hAnsi="Arial" w:cs="Arial"/>
          <w:color w:val="222222"/>
        </w:rPr>
        <w:t xml:space="preserve"> </w:t>
      </w:r>
      <w:r w:rsidR="00E71F29" w:rsidRPr="00E71F29">
        <w:rPr>
          <w:rFonts w:ascii="Arial" w:hAnsi="Arial" w:cs="Arial"/>
          <w:color w:val="222222"/>
        </w:rPr>
        <w:t>Cahaner, 3 dönem boyunca (1996-2008) Dünya Kanatlı Bilimi Derneği'nin (WPSA) Başkan Yardımcılığını yapmıştır ve 2022'den beri WPSA Bülteninin Editörlüğünü yapmaktadır. 2015 yılından bu yana WPSA'nın İsrail şubesinin başkanıdır.</w:t>
      </w:r>
    </w:p>
    <w:p w14:paraId="518DCDCD" w14:textId="77777777" w:rsidR="00CB7994" w:rsidRPr="00AC5992" w:rsidRDefault="00CB7994" w:rsidP="00BA0D39">
      <w:pPr>
        <w:bidi w:val="0"/>
        <w:spacing w:before="120" w:line="276" w:lineRule="auto"/>
        <w:ind w:right="-227"/>
        <w:jc w:val="both"/>
        <w:rPr>
          <w:rtl/>
        </w:rPr>
      </w:pPr>
    </w:p>
    <w:sectPr w:rsidR="00CB7994" w:rsidRPr="00AC5992" w:rsidSect="00A77A23">
      <w:footerReference w:type="even" r:id="rId7"/>
      <w:endnotePr>
        <w:numFmt w:val="lowerLetter"/>
      </w:endnotePr>
      <w:pgSz w:w="11906" w:h="16838" w:code="9"/>
      <w:pgMar w:top="851" w:right="1247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C5D4A" w14:textId="77777777" w:rsidR="00117CE0" w:rsidRDefault="00117CE0">
      <w:r>
        <w:separator/>
      </w:r>
    </w:p>
  </w:endnote>
  <w:endnote w:type="continuationSeparator" w:id="0">
    <w:p w14:paraId="7E3449E9" w14:textId="77777777" w:rsidR="00117CE0" w:rsidRDefault="0011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altName w:val="Arial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AB47A" w14:textId="77777777" w:rsidR="00323C63" w:rsidRDefault="00323C63">
    <w:pPr>
      <w:pStyle w:val="AltBilgi"/>
      <w:framePr w:wrap="around" w:vAnchor="text" w:hAnchor="margin" w:xAlign="right" w:y="1"/>
      <w:rPr>
        <w:rStyle w:val="SayfaNumaras"/>
        <w:rtl/>
      </w:rPr>
    </w:pPr>
    <w:r>
      <w:rPr>
        <w:rStyle w:val="SayfaNumaras"/>
        <w:rtl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  <w:rtl/>
      </w:rPr>
      <w:fldChar w:fldCharType="end"/>
    </w:r>
  </w:p>
  <w:p w14:paraId="32CA6DCF" w14:textId="77777777" w:rsidR="00323C63" w:rsidRDefault="00323C63">
    <w:pPr>
      <w:pStyle w:val="AltBilgi"/>
      <w:ind w:firstLine="360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522D4" w14:textId="77777777" w:rsidR="00117CE0" w:rsidRDefault="00117CE0">
      <w:r>
        <w:separator/>
      </w:r>
    </w:p>
  </w:footnote>
  <w:footnote w:type="continuationSeparator" w:id="0">
    <w:p w14:paraId="52B2E26F" w14:textId="77777777" w:rsidR="00117CE0" w:rsidRDefault="0011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"/>
      <w:lvlJc w:val="left"/>
      <w:pPr>
        <w:tabs>
          <w:tab w:val="num" w:pos="540"/>
        </w:tabs>
        <w:ind w:left="540" w:righ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40"/>
        </w:tabs>
        <w:ind w:left="540" w:righ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1" w15:restartNumberingAfterBreak="0">
    <w:nsid w:val="245B0340"/>
    <w:multiLevelType w:val="multilevel"/>
    <w:tmpl w:val="F44A499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7C12A6B"/>
    <w:multiLevelType w:val="multilevel"/>
    <w:tmpl w:val="1ECCD9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6B5911CA"/>
    <w:multiLevelType w:val="hybridMultilevel"/>
    <w:tmpl w:val="40B6FB3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DD"/>
    <w:rsid w:val="0005694F"/>
    <w:rsid w:val="00073E9D"/>
    <w:rsid w:val="000D27D9"/>
    <w:rsid w:val="00105FBB"/>
    <w:rsid w:val="00117CE0"/>
    <w:rsid w:val="0014692F"/>
    <w:rsid w:val="00162228"/>
    <w:rsid w:val="001F7429"/>
    <w:rsid w:val="0023424E"/>
    <w:rsid w:val="00260CCC"/>
    <w:rsid w:val="002806C9"/>
    <w:rsid w:val="002B4861"/>
    <w:rsid w:val="002B51C8"/>
    <w:rsid w:val="002C5F7D"/>
    <w:rsid w:val="002C7937"/>
    <w:rsid w:val="002E12EB"/>
    <w:rsid w:val="003002DA"/>
    <w:rsid w:val="003154AA"/>
    <w:rsid w:val="00323C63"/>
    <w:rsid w:val="00326462"/>
    <w:rsid w:val="003412B9"/>
    <w:rsid w:val="0034499A"/>
    <w:rsid w:val="003628B9"/>
    <w:rsid w:val="0039388D"/>
    <w:rsid w:val="003A0DFE"/>
    <w:rsid w:val="003A3EC2"/>
    <w:rsid w:val="003D4002"/>
    <w:rsid w:val="003E4ABE"/>
    <w:rsid w:val="003F1422"/>
    <w:rsid w:val="00417424"/>
    <w:rsid w:val="00423AD5"/>
    <w:rsid w:val="0042468D"/>
    <w:rsid w:val="00455277"/>
    <w:rsid w:val="00457FC3"/>
    <w:rsid w:val="0046165B"/>
    <w:rsid w:val="00471B5A"/>
    <w:rsid w:val="004857BF"/>
    <w:rsid w:val="004B22CF"/>
    <w:rsid w:val="004B7499"/>
    <w:rsid w:val="004F4712"/>
    <w:rsid w:val="005025E6"/>
    <w:rsid w:val="00506600"/>
    <w:rsid w:val="005124DC"/>
    <w:rsid w:val="005148A3"/>
    <w:rsid w:val="0055786C"/>
    <w:rsid w:val="0059005B"/>
    <w:rsid w:val="005C0C29"/>
    <w:rsid w:val="005E4BF1"/>
    <w:rsid w:val="005F2F9A"/>
    <w:rsid w:val="005F5357"/>
    <w:rsid w:val="005F5958"/>
    <w:rsid w:val="005F68C7"/>
    <w:rsid w:val="006077AE"/>
    <w:rsid w:val="006233EF"/>
    <w:rsid w:val="0063117C"/>
    <w:rsid w:val="00664089"/>
    <w:rsid w:val="006730B7"/>
    <w:rsid w:val="0067775E"/>
    <w:rsid w:val="006A17DB"/>
    <w:rsid w:val="006E5D46"/>
    <w:rsid w:val="007257B4"/>
    <w:rsid w:val="00740197"/>
    <w:rsid w:val="00774B34"/>
    <w:rsid w:val="007833EC"/>
    <w:rsid w:val="00794E1C"/>
    <w:rsid w:val="007B46DD"/>
    <w:rsid w:val="007C51D2"/>
    <w:rsid w:val="007C730A"/>
    <w:rsid w:val="00821CC3"/>
    <w:rsid w:val="00827590"/>
    <w:rsid w:val="00845409"/>
    <w:rsid w:val="00851A44"/>
    <w:rsid w:val="00883F0D"/>
    <w:rsid w:val="008850DA"/>
    <w:rsid w:val="008905CA"/>
    <w:rsid w:val="008A1DF4"/>
    <w:rsid w:val="008A40F1"/>
    <w:rsid w:val="008A7C60"/>
    <w:rsid w:val="008C1562"/>
    <w:rsid w:val="008C274C"/>
    <w:rsid w:val="008D42F9"/>
    <w:rsid w:val="008D6607"/>
    <w:rsid w:val="00900369"/>
    <w:rsid w:val="009506CA"/>
    <w:rsid w:val="00952C6A"/>
    <w:rsid w:val="00994A5F"/>
    <w:rsid w:val="009A2892"/>
    <w:rsid w:val="009A4D3D"/>
    <w:rsid w:val="009A6DBA"/>
    <w:rsid w:val="009D4094"/>
    <w:rsid w:val="009D77A8"/>
    <w:rsid w:val="009E083B"/>
    <w:rsid w:val="009E1143"/>
    <w:rsid w:val="00A11D9B"/>
    <w:rsid w:val="00A42E72"/>
    <w:rsid w:val="00A77A23"/>
    <w:rsid w:val="00AC5992"/>
    <w:rsid w:val="00AE04C6"/>
    <w:rsid w:val="00AE666B"/>
    <w:rsid w:val="00AF3F01"/>
    <w:rsid w:val="00B048E6"/>
    <w:rsid w:val="00B33C64"/>
    <w:rsid w:val="00B43EFC"/>
    <w:rsid w:val="00B662EF"/>
    <w:rsid w:val="00B75078"/>
    <w:rsid w:val="00B91325"/>
    <w:rsid w:val="00BA0D39"/>
    <w:rsid w:val="00BA7123"/>
    <w:rsid w:val="00BB476D"/>
    <w:rsid w:val="00BC3465"/>
    <w:rsid w:val="00BE5373"/>
    <w:rsid w:val="00C17CA2"/>
    <w:rsid w:val="00C60FA2"/>
    <w:rsid w:val="00C61A7D"/>
    <w:rsid w:val="00C94E48"/>
    <w:rsid w:val="00CB079B"/>
    <w:rsid w:val="00CB2BEE"/>
    <w:rsid w:val="00CB7994"/>
    <w:rsid w:val="00CE368D"/>
    <w:rsid w:val="00D22C63"/>
    <w:rsid w:val="00D436A7"/>
    <w:rsid w:val="00D841D9"/>
    <w:rsid w:val="00D93379"/>
    <w:rsid w:val="00D977C8"/>
    <w:rsid w:val="00DB7CEB"/>
    <w:rsid w:val="00E05CE1"/>
    <w:rsid w:val="00E33787"/>
    <w:rsid w:val="00E45E47"/>
    <w:rsid w:val="00E5474E"/>
    <w:rsid w:val="00E71F29"/>
    <w:rsid w:val="00E74888"/>
    <w:rsid w:val="00E74DA1"/>
    <w:rsid w:val="00EA1DD5"/>
    <w:rsid w:val="00EB0D01"/>
    <w:rsid w:val="00EB3170"/>
    <w:rsid w:val="00F104F0"/>
    <w:rsid w:val="00F15B23"/>
    <w:rsid w:val="00F167D8"/>
    <w:rsid w:val="00F515DF"/>
    <w:rsid w:val="00F540C2"/>
    <w:rsid w:val="00F54337"/>
    <w:rsid w:val="00F61429"/>
    <w:rsid w:val="00F65605"/>
    <w:rsid w:val="00F976C2"/>
    <w:rsid w:val="00FA467E"/>
    <w:rsid w:val="00FA6114"/>
    <w:rsid w:val="00FB349C"/>
    <w:rsid w:val="00FE3977"/>
    <w:rsid w:val="00FF52F5"/>
    <w:rsid w:val="00FF5809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17E60"/>
  <w15:chartTrackingRefBased/>
  <w15:docId w15:val="{91F97540-FF49-40CD-B68D-9EBD836D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44"/>
    <w:pPr>
      <w:bidi/>
    </w:pPr>
    <w:rPr>
      <w:rFonts w:cs="Times New Roman"/>
      <w:noProof/>
      <w:sz w:val="22"/>
      <w:szCs w:val="24"/>
      <w:lang w:eastAsia="he-IL"/>
    </w:rPr>
  </w:style>
  <w:style w:type="paragraph" w:styleId="Balk1">
    <w:name w:val="heading 1"/>
    <w:basedOn w:val="Normal"/>
    <w:next w:val="Normal"/>
    <w:qFormat/>
    <w:pPr>
      <w:keepNext/>
      <w:tabs>
        <w:tab w:val="left" w:pos="-720"/>
      </w:tabs>
      <w:suppressAutoHyphens/>
      <w:bidi w:val="0"/>
      <w:outlineLvl w:val="0"/>
    </w:pPr>
    <w:rPr>
      <w:b/>
      <w:bCs/>
      <w:spacing w:val="-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BA71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105F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suppressAutoHyphens/>
      <w:bidi w:val="0"/>
      <w:ind w:left="720" w:hanging="720"/>
    </w:pPr>
    <w:rPr>
      <w:spacing w:val="-2"/>
    </w:rPr>
  </w:style>
  <w:style w:type="paragraph" w:customStyle="1" w:styleId="TxBrp3">
    <w:name w:val="TxBr_p3"/>
    <w:basedOn w:val="Normal"/>
    <w:pPr>
      <w:widowControl w:val="0"/>
      <w:tabs>
        <w:tab w:val="left" w:pos="748"/>
      </w:tabs>
      <w:bidi w:val="0"/>
      <w:spacing w:line="255" w:lineRule="atLeast"/>
      <w:ind w:firstLine="749"/>
      <w:jc w:val="both"/>
    </w:pPr>
    <w:rPr>
      <w:noProof w:val="0"/>
      <w:snapToGrid w:val="0"/>
      <w:sz w:val="24"/>
      <w:lang w:eastAsia="en-US" w:bidi="ar-SA"/>
    </w:rPr>
  </w:style>
  <w:style w:type="paragraph" w:styleId="GvdeMetniGirintisi2">
    <w:name w:val="Body Text Indent 2"/>
    <w:basedOn w:val="Normal"/>
    <w:pPr>
      <w:bidi w:val="0"/>
      <w:spacing w:before="120" w:line="280" w:lineRule="exact"/>
      <w:ind w:left="567" w:hanging="567"/>
    </w:pPr>
    <w:rPr>
      <w:rFonts w:ascii="Arial" w:hAnsi="Arial" w:cs="Miriam"/>
      <w:szCs w:val="22"/>
    </w:rPr>
  </w:style>
  <w:style w:type="paragraph" w:styleId="bekMetni">
    <w:name w:val="Block Text"/>
    <w:basedOn w:val="Normal"/>
    <w:pPr>
      <w:bidi w:val="0"/>
      <w:spacing w:before="120" w:line="280" w:lineRule="exact"/>
      <w:ind w:left="567" w:right="-171" w:hanging="567"/>
    </w:pPr>
    <w:rPr>
      <w:rFonts w:ascii="Arial" w:hAnsi="Arial" w:cs="Miriam"/>
      <w:szCs w:val="22"/>
    </w:rPr>
  </w:style>
  <w:style w:type="paragraph" w:styleId="GvdeMetniGirintisi3">
    <w:name w:val="Body Text Indent 3"/>
    <w:basedOn w:val="Normal"/>
    <w:pPr>
      <w:tabs>
        <w:tab w:val="left" w:pos="-720"/>
        <w:tab w:val="left" w:pos="0"/>
        <w:tab w:val="left" w:pos="720"/>
      </w:tabs>
      <w:suppressAutoHyphens/>
      <w:bidi w:val="0"/>
      <w:spacing w:before="240"/>
      <w:ind w:left="1134" w:hanging="1134"/>
    </w:pPr>
    <w:rPr>
      <w:spacing w:val="-2"/>
    </w:rPr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tabs>
        <w:tab w:val="left" w:pos="-720"/>
      </w:tabs>
      <w:suppressAutoHyphens/>
      <w:bidi w:val="0"/>
      <w:spacing w:before="120"/>
    </w:pPr>
    <w:rPr>
      <w:b/>
      <w:bCs/>
      <w:noProof w:val="0"/>
      <w:spacing w:val="-2"/>
    </w:rPr>
  </w:style>
  <w:style w:type="paragraph" w:styleId="BalonMetni">
    <w:name w:val="Balloon Text"/>
    <w:basedOn w:val="Normal"/>
    <w:semiHidden/>
    <w:rsid w:val="00BE5373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semiHidden/>
    <w:rsid w:val="00BA7123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eastAsia="he-IL"/>
    </w:rPr>
  </w:style>
  <w:style w:type="paragraph" w:styleId="stBilgi">
    <w:name w:val="header"/>
    <w:basedOn w:val="Normal"/>
    <w:link w:val="stBilgiChar"/>
    <w:rsid w:val="009E083B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9E083B"/>
    <w:rPr>
      <w:rFonts w:cs="Times New Roman"/>
      <w:noProof/>
      <w:sz w:val="22"/>
      <w:szCs w:val="24"/>
      <w:lang w:eastAsia="he-IL"/>
    </w:rPr>
  </w:style>
  <w:style w:type="character" w:styleId="Kpr">
    <w:name w:val="Hyperlink"/>
    <w:rsid w:val="00260C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4DA1"/>
    <w:pPr>
      <w:bidi w:val="0"/>
      <w:spacing w:before="100" w:beforeAutospacing="1" w:after="100" w:afterAutospacing="1"/>
    </w:pPr>
    <w:rPr>
      <w:noProof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CAHANER, AVIGDOR</vt:lpstr>
      <vt:lpstr>CAHANER, AVIGDOR</vt:lpstr>
    </vt:vector>
  </TitlesOfParts>
  <Company>faculty of agriculture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CAHANER, AVIGDOR</dc:title>
  <dc:subject/>
  <dc:creator>nili ben yehezkel</dc:creator>
  <cp:keywords/>
  <cp:lastModifiedBy>Gülendam</cp:lastModifiedBy>
  <cp:revision>2</cp:revision>
  <cp:lastPrinted>2002-06-23T13:40:00Z</cp:lastPrinted>
  <dcterms:created xsi:type="dcterms:W3CDTF">2023-10-09T10:34:00Z</dcterms:created>
  <dcterms:modified xsi:type="dcterms:W3CDTF">2023-10-09T10:34:00Z</dcterms:modified>
</cp:coreProperties>
</file>